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408D">
              <w:rPr>
                <w:rFonts w:ascii="Times New Roman" w:hAnsi="Times New Roman" w:cs="Times New Roman"/>
                <w:sz w:val="24"/>
                <w:szCs w:val="24"/>
              </w:rPr>
              <w:t>сторическая информатика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5255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2408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2408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2408D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60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2408D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зачетных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C112BC" w:rsidP="00254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30457D" w:rsidP="003B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63" w:rsidRPr="00C24863">
              <w:rPr>
                <w:rFonts w:ascii="Times New Roman" w:hAnsi="Times New Roman" w:cs="Times New Roman"/>
                <w:sz w:val="24"/>
                <w:szCs w:val="24"/>
              </w:rPr>
              <w:t>Историческая информатика как междисциплинарная область исторических исследований</w:t>
            </w:r>
            <w:r w:rsidR="00C248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4863" w:rsidRPr="00C24863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исторических исследованиях</w:t>
            </w:r>
            <w:r w:rsidR="00C248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4863" w:rsidRPr="00C24863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обучении истории в средней школе</w:t>
            </w:r>
            <w:r w:rsidR="00C248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• работать с электронным текстом исторических исследований, применять соответствующие программы и веб-приложения для визуального представления информации;</w:t>
            </w:r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• применять компьютерное моделирование исторических процессов и явлений, корректно сканировать тексты и изображения, проводить компьютеризованный анализ изобразительных источников и картографического материала;</w:t>
            </w:r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• правильно использовать информационные ресурсы, расположенные в Интернете в процессе будущей научной и педагогической деятельности, применять облачные технологии в школьном историческом образовании;</w:t>
            </w:r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• создавать и использовать компьютерные базы данных, проводить статистическую обработку исторических источников при помощи компьютерных технологий; осуществлять компьютеризированный анализ описательных исторических источников;</w:t>
            </w:r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08D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</w:t>
            </w:r>
            <w:proofErr w:type="spellStart"/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 w:rsidRPr="00C2408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процессе изучения истории в условиях информационного общества; </w:t>
            </w:r>
            <w:proofErr w:type="gramEnd"/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• навыками работы с электронными архивами и библиотеками, умениями структурировать исторические данные при помощи соответствующего прикладного программного обеспечения;</w:t>
            </w:r>
          </w:p>
          <w:p w:rsidR="00C2408D" w:rsidRPr="00C2408D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 xml:space="preserve">• способами </w:t>
            </w:r>
            <w:proofErr w:type="spellStart"/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дигитализации</w:t>
            </w:r>
            <w:proofErr w:type="spellEnd"/>
            <w:r w:rsidRPr="00C2408D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и учебных исторических материалов;</w:t>
            </w:r>
          </w:p>
          <w:p w:rsidR="00544CEE" w:rsidRPr="003543B3" w:rsidRDefault="00C2408D" w:rsidP="00C2408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>• средствами создания научных и методических веб-ресурсов, электронных средств обучения, различных интерактивных заданий по истории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44CEE" w:rsidRPr="003543B3" w:rsidRDefault="00C2408D" w:rsidP="00C2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408D">
              <w:rPr>
                <w:rFonts w:ascii="Times New Roman" w:hAnsi="Times New Roman" w:cs="Times New Roman"/>
                <w:sz w:val="24"/>
                <w:szCs w:val="24"/>
              </w:rPr>
              <w:t xml:space="preserve">ешать стандартные задачи профессиональной деятельности на основе применения информационно-коммуникативных технологий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6269B6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996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1">
    <w:nsid w:val="1AE15613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2">
    <w:nsid w:val="258D4B56"/>
    <w:multiLevelType w:val="hybridMultilevel"/>
    <w:tmpl w:val="F356C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36176"/>
    <w:multiLevelType w:val="hybridMultilevel"/>
    <w:tmpl w:val="CCB01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542A9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7D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0443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269B6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57EE3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255B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2BC"/>
    <w:rsid w:val="00C117CF"/>
    <w:rsid w:val="00C2408D"/>
    <w:rsid w:val="00C24863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2035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0F50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596A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37BE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63</cp:revision>
  <cp:lastPrinted>2023-11-29T09:08:00Z</cp:lastPrinted>
  <dcterms:created xsi:type="dcterms:W3CDTF">2023-11-27T10:55:00Z</dcterms:created>
  <dcterms:modified xsi:type="dcterms:W3CDTF">2025-10-21T08:56:00Z</dcterms:modified>
</cp:coreProperties>
</file>